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Realizácia zelene v obci Továrne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  <w:t xml:space="preserve">TECHNICKÁ SPRÁVA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" REALIZÁCIA ZELENE V OBCI TOVARNÉ"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1. Identifika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é údaje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Názov stavby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Realizácie zelene v Obci Tovarné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Investor :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Obec Továrne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Tovarné 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094 01 Tovarné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Autori: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Ing. Slavomír Kelemen SK DESIGN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Partizánska 6093/12A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071 01 Michalovce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ČO: 41643984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DI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Č: 1071401573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ČDPH: SK1071401573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Miesto stavby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  Obec Tovarné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SO 01 Revitalizácia zóny oddychu a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športu v obci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          Tovarné na parcele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268/1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Stupe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ň: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Realizačn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projekt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Vypracoval: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Ing Slavomír Kelemen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    Ing. Milan B Novák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Dátum: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20.8.2023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SO 01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Revitalizácia zóny oddychu a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športu v obci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          Tovarné na parcele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268/1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 Sú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 stav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Na parcele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268/1 je okrem in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prvkov umiestnená plocha futbalového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štadiona a amfite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áter s 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ľadiskom.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Pletivový plot ktorý odde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ľuje športov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čsť od amfite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átra je v po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škoden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a je tvorený s viacerých nekompatibilných prvkov.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Tým je zna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 narušen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estetická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čať priestoru. Plot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árove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 odkr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ýva pok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 na 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ôznorode steny budov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športoviska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Pozdl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futbaloveho štadi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óna je starý , zna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 poškoden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plechový plot v havarijnom stave.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Celkový poh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 na plot je značne rušiv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a je zní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bezpe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čnoosť pri plote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Priestor za amfiteátrom na ju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žnej strane je pr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ázdny a je tam iba vyvý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trávnata plocha.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 vystupen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slnko svieti priamo do 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divákom.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 Kompozi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 návrhu zelenej infra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štrukt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úry je prvotným zámerom zvý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šiť esteick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 funkciu prostreda a vytvori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ť tak harmonick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prostredie pre 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íkov kultúrnych podujatí ako aj 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íkov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športov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 podujatí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 plote na ju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žnej stane futbalovej plochy je navrhnut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výsadba kompaktného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živeho plota, ktor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by bol strihaný dový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 1,8m.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Tým by sa zharmonizoval poh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 na priestor okolo ihriska a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árove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 by sa po zapojen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rastlín zvý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šila bezpešnosť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íkov.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Pletivivý plot ktorý odde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ľuje športov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časť od amfite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átra navrhujem vysadi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kompaktn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strihaným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plotom.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zapojení rastlín sa tak vytvorí esteická , súvislá zelená stena, ktorá zharmonizuje priestor amfiteatra.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ju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žnej stane amfite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átra sú navrhnuté vysoke strom Acer platanoides crimson king.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Tieto stromy po vyrastení vytvoria koruny ktoré svojím vzrastom budú vytvára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tieň pre div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ákov v 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ľadisku.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Popri príjazdovej ceste je navrhnutá výsadba Lipi malolistej, ktorá vytvorí popri ceste alej stromov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3 Technické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šenie a postupnosť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ác.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3.1. Vytý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čenie inžiniersk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ých sietí.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pred samotným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terénnych prác a pred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kpanie na depresné zony a potrubia je potrebné 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čiť inžinierska siete, aby sa predyšlo kol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ízii s nimi.jedná sa o vodu, plyn, kanalizáciu elektrické siete ,optické siete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Technický postup výsadby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ých plotov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dlžky živeho plota podľa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ôdorysu v prílohe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2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vzdialenosti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ýsadby od jestvujucich plotov 0,8m 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zaliatie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rastlin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vodou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opadnutí vody doplnenie záhradníckeho substrátu v davke 5l na rastlinu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Výsadba prekorenených sadeníc v mno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žstve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prihnojenie zásobným hnojivom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Zahrnutie vysadených sadeníc s vytvorením lô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žka pre udržanie vody pri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áslednej zálievke rastlín.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3.3  Výsadba stromov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výsadbu sú navrhnuté vzrastlé stromy Acer platanoides a Tilia cordata s priemarom kme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ňa 12-14 cm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Výsadbová jame má 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veľk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50x50x50cm . Na dno jamy dáme pomaly pôsobiace hnojivo pre stromy.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Jamu naplníme vodou a vodu necháme vsiaknu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Do jamy vlo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íme strom s kore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balom.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Nabijeme tri kotviace koly dl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žky 2,5m ešte do dna jamy.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Umiestnime okolo balu drená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žne potrubie hr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úbky 50mm okolo kore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áho balu tak aby oba konce drena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žnej 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úry po výsadbe tr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čali nad povrchom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ôdy. Budú slú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žiť na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áslednu zálievku stromov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Jamu zasypeme zeminou a utla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Vysadený kme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 tromu obal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íme ochrannou jutou a kotvíme páskou ku kotviacim kolom.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Navrhované rastliny: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Kry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Prunus laurocerasus Novita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Stromy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Acer platanoides Red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Tilia cordata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Údr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žba živ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ého plota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vegetácie je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organizmus ktorý vy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žaduj pravideln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údr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jedná sa o pravidelnú  kontrolu rastlín, odstra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ňovanie such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rastlín. Pri plote je potrebný pravidelný formovací strih 2x ro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 a po dosiahnut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po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žadovanej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šky 1,8m udržiavaci srih podľa potreby.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Údr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žba stromov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 stromoch je potrebná pravidelná zálievka, kontrola upnutia kotviacich popruhov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Odstaranovanie suchých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Prihnojenie 1x ro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Vypracoval : Ing M B Novák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